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24" w:rsidRDefault="00E03D24"/>
    <w:p w:rsidR="0009648E" w:rsidRDefault="0009648E" w:rsidP="0009648E">
      <w:pPr>
        <w:shd w:val="clear" w:color="auto" w:fill="FFFFFF"/>
        <w:spacing w:after="0" w:line="240" w:lineRule="auto"/>
        <w:jc w:val="center"/>
        <w:rPr>
          <w:rFonts w:ascii="Arial" w:eastAsia="Times New Roman" w:hAnsi="Arial" w:cs="Arial"/>
          <w:color w:val="222222"/>
          <w:sz w:val="26"/>
          <w:szCs w:val="26"/>
          <w:lang w:eastAsia="en-IN" w:bidi="hi-IN"/>
        </w:rPr>
      </w:pPr>
    </w:p>
    <w:p w:rsidR="0009648E" w:rsidRPr="0009648E" w:rsidRDefault="0009648E" w:rsidP="0009648E">
      <w:pPr>
        <w:shd w:val="clear" w:color="auto" w:fill="FFFFFF"/>
        <w:spacing w:after="0" w:line="240" w:lineRule="auto"/>
        <w:jc w:val="center"/>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Third Brain Trust cum Workshop Meeting</w:t>
      </w:r>
      <w:r w:rsidR="00CD6169" w:rsidRPr="0009648E">
        <w:rPr>
          <w:rFonts w:ascii="Arial" w:eastAsia="Times New Roman" w:hAnsi="Arial" w:cs="Arial"/>
          <w:color w:val="222222"/>
          <w:sz w:val="26"/>
          <w:szCs w:val="26"/>
          <w:lang w:eastAsia="en-IN" w:bidi="hi-IN"/>
        </w:rPr>
        <w:t> For</w:t>
      </w:r>
      <w:r w:rsidRPr="0009648E">
        <w:rPr>
          <w:rFonts w:ascii="Arial" w:eastAsia="Times New Roman" w:hAnsi="Arial" w:cs="Arial"/>
          <w:color w:val="222222"/>
          <w:sz w:val="26"/>
          <w:szCs w:val="26"/>
          <w:lang w:eastAsia="en-IN" w:bidi="hi-IN"/>
        </w:rPr>
        <w:t xml:space="preserve"> the Year 2017-18</w:t>
      </w:r>
    </w:p>
    <w:p w:rsidR="0009648E" w:rsidRPr="0009648E" w:rsidRDefault="0009648E" w:rsidP="0009648E">
      <w:pPr>
        <w:shd w:val="clear" w:color="auto" w:fill="FFFFFF"/>
        <w:spacing w:after="0" w:line="240" w:lineRule="auto"/>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Dear member,</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We are pleased to inform you that the Third Brain Trust cum Workshop Meeting for the year 2017-18 will be held on Saturday i.e. 20th January, 2018. Details of the program are as under:</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Trustee             </w:t>
      </w:r>
      <w:r w:rsidRPr="0009648E">
        <w:rPr>
          <w:rFonts w:ascii="Arial" w:eastAsia="Times New Roman" w:hAnsi="Arial" w:cs="Arial"/>
          <w:color w:val="222222"/>
          <w:sz w:val="26"/>
          <w:szCs w:val="26"/>
          <w:lang w:eastAsia="en-IN" w:bidi="hi-IN"/>
        </w:rPr>
        <w:t xml:space="preserve">:  CA. </w:t>
      </w:r>
      <w:proofErr w:type="spellStart"/>
      <w:r w:rsidRPr="0009648E">
        <w:rPr>
          <w:rFonts w:ascii="Arial" w:eastAsia="Times New Roman" w:hAnsi="Arial" w:cs="Arial"/>
          <w:color w:val="222222"/>
          <w:sz w:val="26"/>
          <w:szCs w:val="26"/>
          <w:lang w:eastAsia="en-IN" w:bidi="hi-IN"/>
        </w:rPr>
        <w:t>Sujal</w:t>
      </w:r>
      <w:proofErr w:type="spellEnd"/>
      <w:r w:rsidRPr="0009648E">
        <w:rPr>
          <w:rFonts w:ascii="Arial" w:eastAsia="Times New Roman" w:hAnsi="Arial" w:cs="Arial"/>
          <w:color w:val="222222"/>
          <w:sz w:val="26"/>
          <w:szCs w:val="26"/>
          <w:lang w:eastAsia="en-IN" w:bidi="hi-IN"/>
        </w:rPr>
        <w:t xml:space="preserve"> Shah</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Subject</w:t>
      </w:r>
      <w:r w:rsidRPr="0009648E">
        <w:rPr>
          <w:rFonts w:ascii="Arial" w:eastAsia="Times New Roman" w:hAnsi="Arial" w:cs="Arial"/>
          <w:color w:val="222222"/>
          <w:sz w:val="26"/>
          <w:szCs w:val="26"/>
          <w:lang w:eastAsia="en-IN" w:bidi="hi-IN"/>
        </w:rPr>
        <w:t>             :  Valuation of shares with special focus on Discounted Cash Flow Method (DCF)</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Day and Date</w:t>
      </w:r>
      <w:r w:rsidRPr="0009648E">
        <w:rPr>
          <w:rFonts w:ascii="Arial" w:eastAsia="Times New Roman" w:hAnsi="Arial" w:cs="Arial"/>
          <w:color w:val="222222"/>
          <w:sz w:val="26"/>
          <w:szCs w:val="26"/>
          <w:lang w:eastAsia="en-IN" w:bidi="hi-IN"/>
        </w:rPr>
        <w:t>   :  Saturday, 20th January, 2018</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Time                 </w:t>
      </w:r>
      <w:r w:rsidRPr="0009648E">
        <w:rPr>
          <w:rFonts w:ascii="Arial" w:eastAsia="Times New Roman" w:hAnsi="Arial" w:cs="Arial"/>
          <w:color w:val="222222"/>
          <w:sz w:val="26"/>
          <w:szCs w:val="26"/>
          <w:lang w:eastAsia="en-IN" w:bidi="hi-IN"/>
        </w:rPr>
        <w:t>:  09:30 A.M. to 01:30 P.M.</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r w:rsidRPr="0009648E">
        <w:rPr>
          <w:rFonts w:ascii="Arial" w:eastAsia="Times New Roman" w:hAnsi="Arial" w:cs="Arial"/>
          <w:b/>
          <w:bCs/>
          <w:color w:val="222222"/>
          <w:sz w:val="26"/>
          <w:szCs w:val="26"/>
          <w:lang w:eastAsia="en-IN" w:bidi="hi-IN"/>
        </w:rPr>
        <w:t>Venue              </w:t>
      </w:r>
      <w:r w:rsidRPr="0009648E">
        <w:rPr>
          <w:rFonts w:ascii="Arial" w:eastAsia="Times New Roman" w:hAnsi="Arial" w:cs="Arial"/>
          <w:color w:val="222222"/>
          <w:sz w:val="26"/>
          <w:szCs w:val="26"/>
          <w:lang w:eastAsia="en-IN" w:bidi="hi-IN"/>
        </w:rPr>
        <w:t>:  ATMA Hall, Ashram Road, Ahmedabad.</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u w:val="single"/>
          <w:lang w:eastAsia="en-IN" w:bidi="hi-IN"/>
        </w:rPr>
        <w:t>Brief about the speaker and the programme</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xml:space="preserve">CA. </w:t>
      </w:r>
      <w:proofErr w:type="spellStart"/>
      <w:r w:rsidRPr="0009648E">
        <w:rPr>
          <w:rFonts w:ascii="Arial" w:eastAsia="Times New Roman" w:hAnsi="Arial" w:cs="Arial"/>
          <w:color w:val="222222"/>
          <w:sz w:val="26"/>
          <w:szCs w:val="26"/>
          <w:lang w:eastAsia="en-IN" w:bidi="hi-IN"/>
        </w:rPr>
        <w:t>Sujal</w:t>
      </w:r>
      <w:proofErr w:type="spellEnd"/>
      <w:r w:rsidRPr="0009648E">
        <w:rPr>
          <w:rFonts w:ascii="Arial" w:eastAsia="Times New Roman" w:hAnsi="Arial" w:cs="Arial"/>
          <w:color w:val="222222"/>
          <w:sz w:val="26"/>
          <w:szCs w:val="26"/>
          <w:lang w:eastAsia="en-IN" w:bidi="hi-IN"/>
        </w:rPr>
        <w:t xml:space="preserve"> Shah is a practicing Chartered Accountant having an overall post qualification experience of about 26 years. His main areas of expertise are Valuation for Mergers and Acquisitions, advising on restructuring of business, conducting financial due diligence, and general corporate advisory. He has been associated with several large Corporate Mergers. He has carried out financial valuations of well reputed Indian and Multinational companies. He is also a Co-opted Member of the Valuation Standards Board of ICAI of 2017-18.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xml:space="preserve">He is a regular speaker at various forums including the Institute of Chartered accountants, Institute of Company Secretaries on Mergers &amp; Acquisitions, Valuations, Due Diligence Review, </w:t>
      </w:r>
      <w:proofErr w:type="spellStart"/>
      <w:r w:rsidRPr="0009648E">
        <w:rPr>
          <w:rFonts w:ascii="Arial" w:eastAsia="Times New Roman" w:hAnsi="Arial" w:cs="Arial"/>
          <w:color w:val="222222"/>
          <w:sz w:val="26"/>
          <w:szCs w:val="26"/>
          <w:lang w:eastAsia="en-IN" w:bidi="hi-IN"/>
        </w:rPr>
        <w:t>etc</w:t>
      </w:r>
      <w:proofErr w:type="spellEnd"/>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xml:space="preserve">The speaker shall take the members through the historical financial data and future projections of a company and thereby compute the value of the share as per the Discounted Cash Flow Method. This will help the members to understand the </w:t>
      </w:r>
      <w:proofErr w:type="spellStart"/>
      <w:r w:rsidRPr="0009648E">
        <w:rPr>
          <w:rFonts w:ascii="Arial" w:eastAsia="Times New Roman" w:hAnsi="Arial" w:cs="Arial"/>
          <w:color w:val="222222"/>
          <w:sz w:val="26"/>
          <w:szCs w:val="26"/>
          <w:lang w:eastAsia="en-IN" w:bidi="hi-IN"/>
        </w:rPr>
        <w:t>nitty</w:t>
      </w:r>
      <w:proofErr w:type="spellEnd"/>
      <w:r w:rsidRPr="0009648E">
        <w:rPr>
          <w:rFonts w:ascii="Arial" w:eastAsia="Times New Roman" w:hAnsi="Arial" w:cs="Arial"/>
          <w:color w:val="222222"/>
          <w:sz w:val="26"/>
          <w:szCs w:val="26"/>
          <w:lang w:eastAsia="en-IN" w:bidi="hi-IN"/>
        </w:rPr>
        <w:t xml:space="preserve"> gritty of valuation with the help of a live case study and by adoption of a class room type teaching approach.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A brief resume of the speaker has been attached herewith for the reference and perusal of the members. Further, in order to gain a hands on experience</w:t>
      </w:r>
      <w:r w:rsidRPr="0009648E">
        <w:rPr>
          <w:rFonts w:ascii="Arial" w:eastAsia="Times New Roman" w:hAnsi="Arial" w:cs="Arial"/>
          <w:b/>
          <w:bCs/>
          <w:color w:val="222222"/>
          <w:sz w:val="26"/>
          <w:szCs w:val="26"/>
          <w:highlight w:val="yellow"/>
          <w:lang w:eastAsia="en-IN" w:bidi="hi-IN"/>
        </w:rPr>
        <w:t>, it is advisable to carry laptop/iPad</w:t>
      </w:r>
      <w:r w:rsidRPr="0009648E">
        <w:rPr>
          <w:rFonts w:ascii="Arial" w:eastAsia="Times New Roman" w:hAnsi="Arial" w:cs="Arial"/>
          <w:color w:val="222222"/>
          <w:sz w:val="26"/>
          <w:szCs w:val="26"/>
          <w:lang w:eastAsia="en-IN" w:bidi="hi-IN"/>
        </w:rPr>
        <w:t xml:space="preserve"> at the meeting so that the practical posers could be solved simultaneously in order to get a better understanding.</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Members who have any query on the topic may send it on or before Thursday, 19-01-2018 by email on the ID of Association</w:t>
      </w:r>
      <w:r w:rsidRPr="0009648E">
        <w:rPr>
          <w:rFonts w:ascii="Arial" w:eastAsia="Times New Roman" w:hAnsi="Arial" w:cs="Arial"/>
          <w:b/>
          <w:bCs/>
          <w:color w:val="222222"/>
          <w:sz w:val="26"/>
          <w:szCs w:val="26"/>
          <w:lang w:eastAsia="en-IN" w:bidi="hi-IN"/>
        </w:rPr>
        <w:t> </w:t>
      </w:r>
      <w:hyperlink r:id="rId4" w:tgtFrame="_blank" w:history="1">
        <w:r w:rsidRPr="0009648E">
          <w:rPr>
            <w:rFonts w:ascii="Arial" w:eastAsia="Times New Roman" w:hAnsi="Arial" w:cs="Arial"/>
            <w:b/>
            <w:bCs/>
            <w:color w:val="0000FF"/>
            <w:sz w:val="26"/>
            <w:szCs w:val="26"/>
            <w:u w:val="single"/>
            <w:lang w:eastAsia="en-IN" w:bidi="hi-IN"/>
          </w:rPr>
          <w:t>caaahmedabad@gmail.com</w:t>
        </w:r>
      </w:hyperlink>
      <w:r w:rsidRPr="0009648E">
        <w:rPr>
          <w:rFonts w:ascii="Arial" w:eastAsia="Times New Roman" w:hAnsi="Arial" w:cs="Arial"/>
          <w:b/>
          <w:bCs/>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Your presence at and participation in the workshop is highly solicited.</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lastRenderedPageBreak/>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PROGRAMME DETAILS</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tbl>
      <w:tblPr>
        <w:tblW w:w="8945" w:type="dxa"/>
        <w:shd w:val="clear" w:color="auto" w:fill="FFFFFF"/>
        <w:tblCellMar>
          <w:left w:w="0" w:type="dxa"/>
          <w:right w:w="0" w:type="dxa"/>
        </w:tblCellMar>
        <w:tblLook w:val="04A0" w:firstRow="1" w:lastRow="0" w:firstColumn="1" w:lastColumn="0" w:noHBand="0" w:noVBand="1"/>
      </w:tblPr>
      <w:tblGrid>
        <w:gridCol w:w="3317"/>
        <w:gridCol w:w="5628"/>
      </w:tblGrid>
      <w:tr w:rsidR="0009648E" w:rsidRPr="0009648E" w:rsidTr="0009648E">
        <w:trPr>
          <w:trHeight w:val="182"/>
        </w:trPr>
        <w:tc>
          <w:tcPr>
            <w:tcW w:w="3317" w:type="dxa"/>
            <w:tcBorders>
              <w:top w:val="single" w:sz="8" w:space="0" w:color="000000"/>
              <w:left w:val="single" w:sz="8" w:space="0" w:color="000000"/>
              <w:bottom w:val="single" w:sz="8" w:space="0" w:color="auto"/>
              <w:right w:val="single" w:sz="8" w:space="0" w:color="auto"/>
            </w:tcBorders>
            <w:shd w:val="clear" w:color="auto" w:fill="FFFFFF"/>
            <w:tcMar>
              <w:top w:w="0" w:type="dxa"/>
              <w:left w:w="108" w:type="dxa"/>
              <w:bottom w:w="0" w:type="dxa"/>
              <w:right w:w="108" w:type="dxa"/>
            </w:tcMar>
            <w:hideMark/>
          </w:tcPr>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b/>
                <w:bCs/>
                <w:color w:val="222222"/>
                <w:sz w:val="26"/>
                <w:szCs w:val="26"/>
                <w:lang w:eastAsia="en-IN" w:bidi="hi-IN"/>
              </w:rPr>
              <w:t>Time</w:t>
            </w:r>
          </w:p>
        </w:tc>
        <w:tc>
          <w:tcPr>
            <w:tcW w:w="5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b/>
                <w:bCs/>
                <w:color w:val="222222"/>
                <w:sz w:val="26"/>
                <w:szCs w:val="26"/>
                <w:lang w:eastAsia="en-IN" w:bidi="hi-IN"/>
              </w:rPr>
              <w:t>Particulars</w:t>
            </w:r>
          </w:p>
        </w:tc>
      </w:tr>
      <w:tr w:rsidR="0009648E" w:rsidRPr="0009648E" w:rsidTr="0009648E">
        <w:trPr>
          <w:trHeight w:val="2301"/>
        </w:trPr>
        <w:tc>
          <w:tcPr>
            <w:tcW w:w="3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09:30 a.m. to 10:00 a.m.</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10:00 a.m. to 01:00 p.m.</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01:00 p.m. to 1:30 p.m.</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01:30 p.m. onwards</w:t>
            </w:r>
          </w:p>
        </w:tc>
        <w:tc>
          <w:tcPr>
            <w:tcW w:w="5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Registration, Refreshments</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Lecture meeting on the subject whereby the speaker shall take the members through a live example of valuation based on DCF Method.</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br/>
              <w:t>Question &amp; Answer Session by the speaker</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pacing w:after="0" w:line="240" w:lineRule="auto"/>
              <w:jc w:val="both"/>
              <w:rPr>
                <w:rFonts w:ascii="Times New Roman" w:eastAsia="Times New Roman" w:hAnsi="Times New Roman" w:cs="Times New Roman"/>
                <w:color w:val="222222"/>
                <w:sz w:val="24"/>
                <w:szCs w:val="24"/>
                <w:lang w:eastAsia="en-IN" w:bidi="hi-IN"/>
              </w:rPr>
            </w:pPr>
            <w:r w:rsidRPr="0009648E">
              <w:rPr>
                <w:rFonts w:ascii="Arial" w:eastAsia="Times New Roman" w:hAnsi="Arial" w:cs="Arial"/>
                <w:color w:val="222222"/>
                <w:sz w:val="26"/>
                <w:szCs w:val="26"/>
                <w:lang w:eastAsia="en-IN" w:bidi="hi-IN"/>
              </w:rPr>
              <w:t>Lunch</w:t>
            </w:r>
          </w:p>
        </w:tc>
      </w:tr>
    </w:tbl>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For, Brain Trust cum Workshop Committee of</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Chartered Accountants' Association, Ahmedabad</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 xml:space="preserve">CA. </w:t>
      </w:r>
      <w:proofErr w:type="spellStart"/>
      <w:r w:rsidRPr="0009648E">
        <w:rPr>
          <w:rFonts w:ascii="Arial" w:eastAsia="Times New Roman" w:hAnsi="Arial" w:cs="Arial"/>
          <w:b/>
          <w:bCs/>
          <w:color w:val="222222"/>
          <w:sz w:val="26"/>
          <w:szCs w:val="26"/>
          <w:lang w:eastAsia="en-IN" w:bidi="hi-IN"/>
        </w:rPr>
        <w:t>Jignesh</w:t>
      </w:r>
      <w:proofErr w:type="spellEnd"/>
      <w:r w:rsidRPr="0009648E">
        <w:rPr>
          <w:rFonts w:ascii="Arial" w:eastAsia="Times New Roman" w:hAnsi="Arial" w:cs="Arial"/>
          <w:b/>
          <w:bCs/>
          <w:color w:val="222222"/>
          <w:sz w:val="26"/>
          <w:szCs w:val="26"/>
          <w:lang w:eastAsia="en-IN" w:bidi="hi-IN"/>
        </w:rPr>
        <w:t xml:space="preserve"> J. Shah              CA. </w:t>
      </w:r>
      <w:proofErr w:type="spellStart"/>
      <w:r w:rsidRPr="0009648E">
        <w:rPr>
          <w:rFonts w:ascii="Arial" w:eastAsia="Times New Roman" w:hAnsi="Arial" w:cs="Arial"/>
          <w:b/>
          <w:bCs/>
          <w:color w:val="222222"/>
          <w:sz w:val="26"/>
          <w:szCs w:val="26"/>
          <w:lang w:eastAsia="en-IN" w:bidi="hi-IN"/>
        </w:rPr>
        <w:t>Manthan</w:t>
      </w:r>
      <w:proofErr w:type="spellEnd"/>
      <w:r w:rsidRPr="0009648E">
        <w:rPr>
          <w:rFonts w:ascii="Arial" w:eastAsia="Times New Roman" w:hAnsi="Arial" w:cs="Arial"/>
          <w:b/>
          <w:bCs/>
          <w:color w:val="222222"/>
          <w:sz w:val="26"/>
          <w:szCs w:val="26"/>
          <w:lang w:eastAsia="en-IN" w:bidi="hi-IN"/>
        </w:rPr>
        <w:t xml:space="preserve"> S. </w:t>
      </w:r>
      <w:proofErr w:type="spellStart"/>
      <w:r w:rsidRPr="0009648E">
        <w:rPr>
          <w:rFonts w:ascii="Arial" w:eastAsia="Times New Roman" w:hAnsi="Arial" w:cs="Arial"/>
          <w:b/>
          <w:bCs/>
          <w:color w:val="222222"/>
          <w:sz w:val="26"/>
          <w:szCs w:val="26"/>
          <w:lang w:eastAsia="en-IN" w:bidi="hi-IN"/>
        </w:rPr>
        <w:t>Khokhani</w:t>
      </w:r>
      <w:proofErr w:type="spellEnd"/>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b/>
          <w:bCs/>
          <w:color w:val="222222"/>
          <w:sz w:val="26"/>
          <w:szCs w:val="26"/>
          <w:lang w:eastAsia="en-IN" w:bidi="hi-IN"/>
        </w:rPr>
        <w:t>Chairman                                Convener</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xml:space="preserve">1. Non Members may </w:t>
      </w:r>
      <w:proofErr w:type="spellStart"/>
      <w:r w:rsidRPr="0009648E">
        <w:rPr>
          <w:rFonts w:ascii="Arial" w:eastAsia="Times New Roman" w:hAnsi="Arial" w:cs="Arial"/>
          <w:color w:val="222222"/>
          <w:sz w:val="26"/>
          <w:szCs w:val="26"/>
          <w:lang w:eastAsia="en-IN" w:bidi="hi-IN"/>
        </w:rPr>
        <w:t>enroll</w:t>
      </w:r>
      <w:proofErr w:type="spellEnd"/>
      <w:r w:rsidRPr="0009648E">
        <w:rPr>
          <w:rFonts w:ascii="Arial" w:eastAsia="Times New Roman" w:hAnsi="Arial" w:cs="Arial"/>
          <w:color w:val="222222"/>
          <w:sz w:val="26"/>
          <w:szCs w:val="26"/>
          <w:lang w:eastAsia="en-IN" w:bidi="hi-IN"/>
        </w:rPr>
        <w:t xml:space="preserve"> for this meeting on or before 19-01-2018. Spot registration shall be subject to availability of seats.</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xml:space="preserve">2. Members/Non-Members desirous of registering for one meeting can do so by registering on or before 19-01-2018. The fees for the same for this </w:t>
      </w:r>
      <w:proofErr w:type="gramStart"/>
      <w:r w:rsidRPr="0009648E">
        <w:rPr>
          <w:rFonts w:ascii="Arial" w:eastAsia="Times New Roman" w:hAnsi="Arial" w:cs="Arial"/>
          <w:color w:val="222222"/>
          <w:sz w:val="26"/>
          <w:szCs w:val="26"/>
          <w:lang w:eastAsia="en-IN" w:bidi="hi-IN"/>
        </w:rPr>
        <w:t>meeting  is</w:t>
      </w:r>
      <w:proofErr w:type="gramEnd"/>
      <w:r w:rsidRPr="0009648E">
        <w:rPr>
          <w:rFonts w:ascii="Arial" w:eastAsia="Times New Roman" w:hAnsi="Arial" w:cs="Arial"/>
          <w:color w:val="222222"/>
          <w:sz w:val="26"/>
          <w:szCs w:val="26"/>
          <w:lang w:eastAsia="en-IN" w:bidi="hi-IN"/>
        </w:rPr>
        <w:t xml:space="preserve"> Rs.472/- (400+72 GST) per person.</w:t>
      </w: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p>
    <w:p w:rsidR="0009648E" w:rsidRPr="0009648E" w:rsidRDefault="0009648E" w:rsidP="0009648E">
      <w:pPr>
        <w:shd w:val="clear" w:color="auto" w:fill="FFFFFF"/>
        <w:spacing w:after="0" w:line="240" w:lineRule="auto"/>
        <w:jc w:val="both"/>
        <w:rPr>
          <w:rFonts w:ascii="Arial" w:eastAsia="Times New Roman" w:hAnsi="Arial" w:cs="Arial"/>
          <w:color w:val="222222"/>
          <w:sz w:val="19"/>
          <w:szCs w:val="19"/>
          <w:lang w:eastAsia="en-IN" w:bidi="hi-IN"/>
        </w:rPr>
      </w:pPr>
      <w:r w:rsidRPr="0009648E">
        <w:rPr>
          <w:rFonts w:ascii="Arial" w:eastAsia="Times New Roman" w:hAnsi="Arial" w:cs="Arial"/>
          <w:color w:val="222222"/>
          <w:sz w:val="26"/>
          <w:szCs w:val="26"/>
          <w:lang w:eastAsia="en-IN" w:bidi="hi-IN"/>
        </w:rPr>
        <w:t xml:space="preserve">3. For the benefit of the young members who have enrolled after 01/04/2015, the association has decided to give discount of 50% in the fees for this particular meeting. The fees for the same would therefore be </w:t>
      </w:r>
      <w:proofErr w:type="spellStart"/>
      <w:r w:rsidRPr="0009648E">
        <w:rPr>
          <w:rFonts w:ascii="Arial" w:eastAsia="Times New Roman" w:hAnsi="Arial" w:cs="Arial"/>
          <w:color w:val="222222"/>
          <w:sz w:val="26"/>
          <w:szCs w:val="26"/>
          <w:lang w:eastAsia="en-IN" w:bidi="hi-IN"/>
        </w:rPr>
        <w:t>Rs</w:t>
      </w:r>
      <w:proofErr w:type="spellEnd"/>
      <w:r w:rsidRPr="0009648E">
        <w:rPr>
          <w:rFonts w:ascii="Arial" w:eastAsia="Times New Roman" w:hAnsi="Arial" w:cs="Arial"/>
          <w:color w:val="222222"/>
          <w:sz w:val="26"/>
          <w:szCs w:val="26"/>
          <w:lang w:eastAsia="en-IN" w:bidi="hi-IN"/>
        </w:rPr>
        <w:t>. 236/- (200 + 36 GST) per person.</w:t>
      </w:r>
    </w:p>
    <w:p w:rsidR="0009648E" w:rsidRDefault="0009648E">
      <w:bookmarkStart w:id="0" w:name="_GoBack"/>
      <w:bookmarkEnd w:id="0"/>
    </w:p>
    <w:sectPr w:rsidR="00096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8E"/>
    <w:rsid w:val="0009648E"/>
    <w:rsid w:val="00CD6169"/>
    <w:rsid w:val="00E03D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2C583-6167-4A92-BF48-C6BB1ECF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aahmedab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2018-01-17T10:13:00Z</dcterms:created>
  <dcterms:modified xsi:type="dcterms:W3CDTF">2018-01-17T10:19:00Z</dcterms:modified>
</cp:coreProperties>
</file>